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164288AC">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谷轮环境科技（苏州）有限公司（龙潭路厂区）职业病危害</w:t>
            </w:r>
          </w:p>
          <w:p w14:paraId="0745060E">
            <w:pPr>
              <w:adjustRightInd w:val="0"/>
              <w:snapToGrid w:val="0"/>
              <w:spacing w:line="360" w:lineRule="exact"/>
              <w:jc w:val="center"/>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现状评价【康达卫评（2025）第082号】信息公示表</w:t>
            </w:r>
          </w:p>
          <w:p w14:paraId="7C83DC45">
            <w:pPr>
              <w:pStyle w:val="2"/>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EC8CB3D">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单位名称：谷轮环境科技（苏州）有限公司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w:t>
            </w:r>
            <w:r>
              <w:rPr>
                <w:rFonts w:hint="eastAsia" w:ascii="Times New Roman" w:hAnsi="Times New Roman" w:cs="宋体"/>
                <w:sz w:val="24"/>
                <w:szCs w:val="24"/>
                <w:highlight w:val="none"/>
              </w:rPr>
              <w:t>苏州工业园区龙潭路35号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联系人：何工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2539B46">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姓名</w:t>
                  </w:r>
                </w:p>
              </w:tc>
              <w:tc>
                <w:tcPr>
                  <w:tcW w:w="1602" w:type="dxa"/>
                  <w:shd w:val="clear" w:color="auto" w:fill="auto"/>
                  <w:vAlign w:val="center"/>
                </w:tcPr>
                <w:p w14:paraId="1B8FC69F">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技术职称</w:t>
                  </w:r>
                </w:p>
              </w:tc>
              <w:tc>
                <w:tcPr>
                  <w:tcW w:w="3555" w:type="dxa"/>
                  <w:shd w:val="clear" w:color="auto" w:fill="auto"/>
                  <w:vAlign w:val="center"/>
                </w:tcPr>
                <w:p w14:paraId="5471AE2F">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专业</w:t>
                  </w:r>
                </w:p>
              </w:tc>
              <w:tc>
                <w:tcPr>
                  <w:tcW w:w="1975" w:type="dxa"/>
                  <w:shd w:val="clear" w:color="auto" w:fill="auto"/>
                  <w:vAlign w:val="center"/>
                </w:tcPr>
                <w:p w14:paraId="03018CFD">
                  <w:pPr>
                    <w:adjustRightInd w:val="0"/>
                    <w:snapToGrid w:val="0"/>
                    <w:spacing w:line="360" w:lineRule="exact"/>
                    <w:jc w:val="center"/>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shd w:val="clear" w:color="auto" w:fill="auto"/>
                  <w:vAlign w:val="center"/>
                </w:tcPr>
                <w:p w14:paraId="220EF378">
                  <w:pPr>
                    <w:adjustRightInd w:val="0"/>
                    <w:snapToGrid w:val="0"/>
                    <w:spacing w:line="360" w:lineRule="exact"/>
                    <w:rPr>
                      <w:rFonts w:ascii="Times New Roman" w:hAnsi="Times New Roman" w:cs="Times New Roman" w:eastAsiaTheme="minorEastAsia"/>
                      <w:kern w:val="2"/>
                      <w:sz w:val="24"/>
                      <w:szCs w:val="24"/>
                      <w:highlight w:val="none"/>
                      <w:lang w:val="en-US" w:eastAsia="zh-CN" w:bidi="ar-SA"/>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shd w:val="clear" w:color="auto" w:fill="auto"/>
                  <w:vAlign w:val="center"/>
                </w:tcPr>
                <w:p w14:paraId="63F2E8A0">
                  <w:pPr>
                    <w:adjustRightInd w:val="0"/>
                    <w:snapToGrid w:val="0"/>
                    <w:spacing w:line="360" w:lineRule="exact"/>
                    <w:jc w:val="both"/>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shd w:val="clear" w:color="auto" w:fill="auto"/>
                  <w:vAlign w:val="center"/>
                </w:tcPr>
                <w:p w14:paraId="10A1A3B1">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shd w:val="clear" w:color="auto" w:fill="auto"/>
                  <w:vAlign w:val="center"/>
                </w:tcPr>
                <w:p w14:paraId="5B743F0A">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许燕</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2025-03-07</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何帅</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2025-03-07</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苏嘉浩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2025-03-27</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王骏飞</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2025-03-27</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赵文涛</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2025-03-28</w:t>
                  </w:r>
                </w:p>
              </w:tc>
            </w:tr>
            <w:tr w14:paraId="2FEF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8D636A6">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34A8D06A">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张云龙</w:t>
                  </w:r>
                </w:p>
              </w:tc>
              <w:tc>
                <w:tcPr>
                  <w:tcW w:w="1922" w:type="pct"/>
                  <w:tcBorders>
                    <w:top w:val="single" w:color="auto" w:sz="4" w:space="0"/>
                    <w:left w:val="nil"/>
                    <w:bottom w:val="single" w:color="auto" w:sz="4" w:space="0"/>
                    <w:right w:val="single" w:color="auto" w:sz="4" w:space="0"/>
                  </w:tcBorders>
                  <w:shd w:val="clear" w:color="auto" w:fill="auto"/>
                  <w:vAlign w:val="center"/>
                </w:tcPr>
                <w:p w14:paraId="14EE865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10CB96AD">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2025-03-28</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CAEDF42">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何工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5F16C742">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2025-03-07</w:t>
                  </w:r>
                </w:p>
                <w:p w14:paraId="0350A830">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2025-03-27~28</w:t>
                  </w:r>
                </w:p>
              </w:tc>
            </w:tr>
          </w:tbl>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0DABD2ED">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7955" cy="3599815"/>
                  <wp:effectExtent l="0" t="0" r="10795"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227955" cy="3599815"/>
                          </a:xfrm>
                          <a:prstGeom prst="rect">
                            <a:avLst/>
                          </a:prstGeom>
                          <a:noFill/>
                          <a:ln w="9525">
                            <a:noFill/>
                          </a:ln>
                        </pic:spPr>
                      </pic:pic>
                    </a:graphicData>
                  </a:graphic>
                </wp:inline>
              </w:drawing>
            </w:r>
          </w:p>
          <w:p w14:paraId="0A8DA3C1">
            <w:pPr>
              <w:keepNext w:val="0"/>
              <w:keepLines w:val="0"/>
              <w:widowControl/>
              <w:suppressLineNumbers w:val="0"/>
              <w:jc w:val="left"/>
            </w:pPr>
          </w:p>
          <w:p w14:paraId="26119C7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4145" cy="3599815"/>
                  <wp:effectExtent l="0" t="0" r="14605" b="6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224145" cy="3599815"/>
                          </a:xfrm>
                          <a:prstGeom prst="rect">
                            <a:avLst/>
                          </a:prstGeom>
                          <a:noFill/>
                          <a:ln w="9525">
                            <a:noFill/>
                          </a:ln>
                        </pic:spPr>
                      </pic:pic>
                    </a:graphicData>
                  </a:graphic>
                </wp:inline>
              </w:drawing>
            </w:r>
          </w:p>
          <w:p w14:paraId="2750DA17">
            <w:pPr>
              <w:rPr>
                <w:rFonts w:hint="eastAsia"/>
                <w:lang w:val="en-US" w:eastAsia="zh-CN"/>
              </w:rPr>
            </w:pPr>
            <w:bookmarkStart w:id="0" w:name="_GoBack"/>
            <w:r>
              <w:rPr>
                <w:rFonts w:ascii="宋体" w:hAnsi="宋体" w:eastAsia="宋体" w:cs="宋体"/>
                <w:kern w:val="0"/>
                <w:sz w:val="24"/>
                <w:szCs w:val="24"/>
                <w:lang w:val="en-US" w:eastAsia="zh-CN" w:bidi="ar"/>
              </w:rPr>
              <w:drawing>
                <wp:inline distT="0" distB="0" distL="114300" distR="114300">
                  <wp:extent cx="5233035" cy="5503545"/>
                  <wp:effectExtent l="0" t="0" r="5715"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233035" cy="5503545"/>
                          </a:xfrm>
                          <a:prstGeom prst="rect">
                            <a:avLst/>
                          </a:prstGeom>
                          <a:noFill/>
                          <a:ln w="9525">
                            <a:noFill/>
                          </a:ln>
                        </pic:spPr>
                      </pic:pic>
                    </a:graphicData>
                  </a:graphic>
                </wp:inline>
              </w:drawing>
            </w:r>
            <w:bookmarkEnd w:id="0"/>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6C0493-727B-4E90-90B3-6AC4FF751302}"/>
  </w:font>
  <w:font w:name="Arial">
    <w:panose1 w:val="020B0604020202020204"/>
    <w:charset w:val="01"/>
    <w:family w:val="swiss"/>
    <w:pitch w:val="default"/>
    <w:sig w:usb0="E0002EFF" w:usb1="C000785B" w:usb2="00000009" w:usb3="00000000" w:csb0="400001FF" w:csb1="FFFF0000"/>
    <w:embedRegular r:id="rId2" w:fontKey="{9B4EFAD8-9AD8-484E-A5AC-2D35FC477451}"/>
  </w:font>
  <w:font w:name="黑体">
    <w:panose1 w:val="02010609060101010101"/>
    <w:charset w:val="86"/>
    <w:family w:val="auto"/>
    <w:pitch w:val="default"/>
    <w:sig w:usb0="800002BF" w:usb1="38CF7CFA" w:usb2="00000016" w:usb3="00000000" w:csb0="00040001" w:csb1="00000000"/>
    <w:embedRegular r:id="rId3" w:fontKey="{103BCD67-AAA9-412A-A60E-DCFDB3EA4671}"/>
  </w:font>
  <w:font w:name="Courier New">
    <w:panose1 w:val="02070309020205020404"/>
    <w:charset w:val="01"/>
    <w:family w:val="modern"/>
    <w:pitch w:val="default"/>
    <w:sig w:usb0="E0002EFF" w:usb1="C0007843" w:usb2="00000009" w:usb3="00000000" w:csb0="400001FF" w:csb1="FFFF0000"/>
    <w:embedRegular r:id="rId4" w:fontKey="{8DB48AFE-B7F7-4028-B4E9-926B9B0A05A4}"/>
  </w:font>
  <w:font w:name="Symbol">
    <w:panose1 w:val="05050102010706020507"/>
    <w:charset w:val="02"/>
    <w:family w:val="roman"/>
    <w:pitch w:val="default"/>
    <w:sig w:usb0="00000000" w:usb1="00000000" w:usb2="00000000" w:usb3="00000000" w:csb0="80000000" w:csb1="00000000"/>
    <w:embedRegular r:id="rId5" w:fontKey="{4E10E3E0-437F-48E9-9F0C-796907AA3D18}"/>
  </w:font>
  <w:font w:name="Calibri">
    <w:panose1 w:val="020F0502020204030204"/>
    <w:charset w:val="00"/>
    <w:family w:val="swiss"/>
    <w:pitch w:val="default"/>
    <w:sig w:usb0="E4002EFF" w:usb1="C000247B" w:usb2="00000009" w:usb3="00000000" w:csb0="200001FF" w:csb1="00000000"/>
    <w:embedRegular r:id="rId6" w:fontKey="{27CE2849-2940-4053-AE90-4F9F8BEDDCDE}"/>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1895018"/>
    <w:rsid w:val="029123E6"/>
    <w:rsid w:val="045C310B"/>
    <w:rsid w:val="047C022E"/>
    <w:rsid w:val="04EE7D3D"/>
    <w:rsid w:val="05362264"/>
    <w:rsid w:val="06DB36DB"/>
    <w:rsid w:val="071C0F2F"/>
    <w:rsid w:val="0B7E7D9F"/>
    <w:rsid w:val="0BEF50C8"/>
    <w:rsid w:val="0D9919F5"/>
    <w:rsid w:val="0FA67D12"/>
    <w:rsid w:val="10006553"/>
    <w:rsid w:val="13FC7FAF"/>
    <w:rsid w:val="19B02EB1"/>
    <w:rsid w:val="1CA672F2"/>
    <w:rsid w:val="1F3C3C5F"/>
    <w:rsid w:val="1FBE634B"/>
    <w:rsid w:val="23A90389"/>
    <w:rsid w:val="24F06B65"/>
    <w:rsid w:val="24F478B2"/>
    <w:rsid w:val="266B29A6"/>
    <w:rsid w:val="272642E8"/>
    <w:rsid w:val="28BF04CE"/>
    <w:rsid w:val="297636CD"/>
    <w:rsid w:val="2A2B6B3A"/>
    <w:rsid w:val="323151D8"/>
    <w:rsid w:val="33B9156D"/>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F05C00"/>
    <w:rsid w:val="62204B0A"/>
    <w:rsid w:val="62684919"/>
    <w:rsid w:val="66F74A7C"/>
    <w:rsid w:val="69AC1F4F"/>
    <w:rsid w:val="6C43657F"/>
    <w:rsid w:val="6EE42CB4"/>
    <w:rsid w:val="7121120E"/>
    <w:rsid w:val="728E6952"/>
    <w:rsid w:val="72C7450D"/>
    <w:rsid w:val="738B2546"/>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435</Words>
  <Characters>505</Characters>
  <Lines>3</Lines>
  <Paragraphs>1</Paragraphs>
  <TotalTime>4</TotalTime>
  <ScaleCrop>false</ScaleCrop>
  <LinksUpToDate>false</LinksUpToDate>
  <CharactersWithSpaces>519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2025-05-09T09:08:35Z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B74AFDAB292E47FC8F3272BAC3EC2E2B_13</vt:lpwstr>
  </property>
  <property fmtid="{D5CDD505-2E9C-101B-9397-08002B2CF9AE}" pid="5" name="KSOTemplateDocerSaveRecord">
    <vt:lpwstr>eyJoZGlkIjoiMDY4YzhmODA5ZmRhM2EwMjE0N2Q0MGY2MzhlOTRlN2UiLCJ1c2VySWQiOiI0MzU4NDc5MDMifQ==</vt:lpwstr>
  </property>
</Properties>
</file>